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4B1" w:rsidRPr="00DD64B1" w:rsidRDefault="00DD64B1" w:rsidP="00DD64B1">
      <w:pPr>
        <w:ind w:left="-567" w:right="-908"/>
        <w:jc w:val="both"/>
        <w:rPr>
          <w:color w:val="000000"/>
          <w:sz w:val="28"/>
          <w:szCs w:val="28"/>
        </w:rPr>
      </w:pPr>
    </w:p>
    <w:p w:rsidR="00DD64B1" w:rsidRPr="00DD64B1" w:rsidRDefault="00DD64B1" w:rsidP="00DD64B1">
      <w:pPr>
        <w:ind w:left="-567" w:right="-908"/>
        <w:jc w:val="both"/>
        <w:rPr>
          <w:rFonts w:eastAsia="Times New Roman"/>
          <w:sz w:val="28"/>
          <w:szCs w:val="28"/>
        </w:rPr>
      </w:pPr>
      <w:r w:rsidRPr="00DD64B1">
        <w:rPr>
          <w:rFonts w:eastAsia="Times New Roman"/>
          <w:sz w:val="28"/>
          <w:szCs w:val="28"/>
        </w:rPr>
        <w:t>2 In the opening sequence of The Crow discuss the types of Camera Shots used and their effect or how they have been used to introduce settings, mood, possible themes and story.</w:t>
      </w:r>
    </w:p>
    <w:p w:rsidR="00DD64B1" w:rsidRDefault="00DD64B1" w:rsidP="00DD64B1">
      <w:pPr>
        <w:ind w:left="-567" w:right="-908"/>
        <w:jc w:val="both"/>
        <w:rPr>
          <w:rFonts w:eastAsia="Times New Roman"/>
        </w:rPr>
      </w:pPr>
    </w:p>
    <w:p w:rsidR="00DD64B1" w:rsidRPr="00DD64B1" w:rsidRDefault="00DD64B1" w:rsidP="00DD64B1">
      <w:pPr>
        <w:ind w:left="-567" w:right="-908"/>
        <w:jc w:val="both"/>
        <w:rPr>
          <w:rFonts w:eastAsia="Times New Roman"/>
          <w:b/>
          <w:sz w:val="28"/>
          <w:szCs w:val="28"/>
        </w:rPr>
      </w:pPr>
      <w:r w:rsidRPr="00DD64B1">
        <w:rPr>
          <w:rFonts w:eastAsia="Times New Roman"/>
          <w:b/>
          <w:sz w:val="28"/>
          <w:szCs w:val="28"/>
        </w:rPr>
        <w:t xml:space="preserve">Sample response </w:t>
      </w:r>
    </w:p>
    <w:p w:rsidR="00DD64B1" w:rsidRDefault="00DD64B1" w:rsidP="00DD64B1">
      <w:pPr>
        <w:ind w:left="-567" w:right="-908"/>
        <w:jc w:val="both"/>
        <w:rPr>
          <w:color w:val="000000"/>
        </w:rPr>
      </w:pPr>
    </w:p>
    <w:p w:rsidR="00DD64B1" w:rsidRPr="006C02C2" w:rsidRDefault="00DD64B1" w:rsidP="00DD64B1">
      <w:pPr>
        <w:ind w:left="-567" w:right="-908"/>
        <w:jc w:val="both"/>
        <w:rPr>
          <w:color w:val="000000"/>
        </w:rPr>
      </w:pPr>
      <w:r w:rsidRPr="00DD64B1">
        <w:rPr>
          <w:color w:val="000000" w:themeColor="text1"/>
        </w:rPr>
        <w:t xml:space="preserve">At the commencement of the film an establishing long </w:t>
      </w:r>
      <w:proofErr w:type="gramStart"/>
      <w:r w:rsidRPr="00DD64B1">
        <w:rPr>
          <w:color w:val="000000" w:themeColor="text1"/>
        </w:rPr>
        <w:t>shot  reveals</w:t>
      </w:r>
      <w:proofErr w:type="gramEnd"/>
      <w:r w:rsidRPr="00DD64B1">
        <w:rPr>
          <w:color w:val="000000" w:themeColor="text1"/>
        </w:rPr>
        <w:t xml:space="preserve"> a grim Detroit nightscape, complemented by  screen text, indicating it is October 31 Devils  night.  </w:t>
      </w:r>
      <w:proofErr w:type="gramStart"/>
      <w:r w:rsidRPr="00DD64B1">
        <w:rPr>
          <w:color w:val="000000" w:themeColor="text1"/>
        </w:rPr>
        <w:t>The camera tracks forward inviting the audience to survey the gothic rooftops, and observe that buildings are ablaze suggesting a state of anarchy.</w:t>
      </w:r>
      <w:proofErr w:type="gramEnd"/>
      <w:r w:rsidRPr="006C02C2">
        <w:rPr>
          <w:color w:val="000000"/>
        </w:rPr>
        <w:t xml:space="preserve"> </w:t>
      </w:r>
      <w:proofErr w:type="gramStart"/>
      <w:r w:rsidRPr="006C02C2">
        <w:rPr>
          <w:color w:val="000000"/>
        </w:rPr>
        <w:t>The  bleak</w:t>
      </w:r>
      <w:proofErr w:type="gramEnd"/>
      <w:r w:rsidRPr="006C02C2">
        <w:rPr>
          <w:color w:val="000000"/>
        </w:rPr>
        <w:t xml:space="preserve"> mood created in this panoramic shot is further reinforced by the narrative voiceover of a young girl who indicates that a crow has the power to </w:t>
      </w:r>
      <w:r>
        <w:rPr>
          <w:color w:val="000000"/>
        </w:rPr>
        <w:t xml:space="preserve">resurrect a  soul to correct  bad things that have occurred. </w:t>
      </w:r>
    </w:p>
    <w:p w:rsidR="00DD64B1" w:rsidRPr="006C02C2" w:rsidRDefault="00DD64B1" w:rsidP="00DD64B1">
      <w:pPr>
        <w:ind w:left="-567" w:right="-908"/>
        <w:jc w:val="both"/>
        <w:rPr>
          <w:color w:val="000000"/>
        </w:rPr>
      </w:pPr>
    </w:p>
    <w:p w:rsidR="00DD64B1" w:rsidRDefault="00DD64B1" w:rsidP="00DD64B1">
      <w:pPr>
        <w:ind w:left="-567" w:right="-908"/>
        <w:jc w:val="both"/>
        <w:rPr>
          <w:color w:val="000000"/>
        </w:rPr>
      </w:pPr>
      <w:r w:rsidRPr="006C02C2">
        <w:rPr>
          <w:color w:val="000000"/>
        </w:rPr>
        <w:t xml:space="preserve">In context with this narrative information the camera </w:t>
      </w:r>
      <w:proofErr w:type="gramStart"/>
      <w:r w:rsidRPr="006C02C2">
        <w:rPr>
          <w:color w:val="000000"/>
        </w:rPr>
        <w:t>movement  diverts</w:t>
      </w:r>
      <w:proofErr w:type="gramEnd"/>
      <w:r w:rsidRPr="006C02C2">
        <w:rPr>
          <w:color w:val="000000"/>
        </w:rPr>
        <w:t xml:space="preserve"> from slowly tracking across the rooftops to transcend to a point of view  decanted flight motion  of a crow. The audience is further engaged to witness and partake in the crows journey until the camera’s simulated flight slows in </w:t>
      </w:r>
      <w:proofErr w:type="spellStart"/>
      <w:r w:rsidRPr="006C02C2">
        <w:rPr>
          <w:color w:val="000000"/>
        </w:rPr>
        <w:t>rythym</w:t>
      </w:r>
      <w:proofErr w:type="spellEnd"/>
      <w:r w:rsidRPr="006C02C2">
        <w:rPr>
          <w:color w:val="000000"/>
        </w:rPr>
        <w:t xml:space="preserve"> </w:t>
      </w:r>
      <w:proofErr w:type="gramStart"/>
      <w:r w:rsidRPr="006C02C2">
        <w:rPr>
          <w:color w:val="000000"/>
        </w:rPr>
        <w:t>to  reveal</w:t>
      </w:r>
      <w:proofErr w:type="gramEnd"/>
      <w:r w:rsidRPr="006C02C2">
        <w:rPr>
          <w:color w:val="000000"/>
        </w:rPr>
        <w:t xml:space="preserve"> a medium shot through a broken loft window of a crime scene. </w:t>
      </w:r>
    </w:p>
    <w:p w:rsidR="00DD64B1" w:rsidRDefault="00DD64B1" w:rsidP="00DD64B1">
      <w:pPr>
        <w:ind w:left="-567" w:right="-908"/>
        <w:jc w:val="both"/>
        <w:rPr>
          <w:color w:val="000000"/>
        </w:rPr>
      </w:pPr>
    </w:p>
    <w:p w:rsidR="00DD64B1" w:rsidRDefault="00DD64B1" w:rsidP="00DD64B1">
      <w:pPr>
        <w:ind w:left="-567" w:right="-908"/>
        <w:jc w:val="both"/>
        <w:rPr>
          <w:color w:val="000000"/>
        </w:rPr>
      </w:pPr>
    </w:p>
    <w:p w:rsidR="00DD64B1" w:rsidRDefault="00DD64B1" w:rsidP="00DD64B1">
      <w:pPr>
        <w:ind w:left="-567" w:right="-908"/>
        <w:jc w:val="both"/>
        <w:rPr>
          <w:color w:val="000000"/>
        </w:rPr>
      </w:pPr>
      <w:r>
        <w:rPr>
          <w:noProof/>
          <w:color w:val="000000"/>
          <w:lang w:val="en-US" w:eastAsia="en-US"/>
        </w:rPr>
        <w:drawing>
          <wp:inline distT="0" distB="0" distL="0" distR="0">
            <wp:extent cx="5270500" cy="3750310"/>
            <wp:effectExtent l="0" t="0" r="1270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3-14 at 3.28.06 PM.png"/>
                    <pic:cNvPicPr/>
                  </pic:nvPicPr>
                  <pic:blipFill>
                    <a:blip r:embed="rId5">
                      <a:extLst>
                        <a:ext uri="{28A0092B-C50C-407E-A947-70E740481C1C}">
                          <a14:useLocalDpi xmlns:a14="http://schemas.microsoft.com/office/drawing/2010/main" val="0"/>
                        </a:ext>
                      </a:extLst>
                    </a:blip>
                    <a:stretch>
                      <a:fillRect/>
                    </a:stretch>
                  </pic:blipFill>
                  <pic:spPr>
                    <a:xfrm>
                      <a:off x="0" y="0"/>
                      <a:ext cx="5270500" cy="3750310"/>
                    </a:xfrm>
                    <a:prstGeom prst="rect">
                      <a:avLst/>
                    </a:prstGeom>
                  </pic:spPr>
                </pic:pic>
              </a:graphicData>
            </a:graphic>
          </wp:inline>
        </w:drawing>
      </w:r>
    </w:p>
    <w:p w:rsidR="00DD64B1" w:rsidRDefault="00DD64B1" w:rsidP="00DD64B1">
      <w:pPr>
        <w:ind w:left="-567" w:right="-908"/>
        <w:jc w:val="both"/>
        <w:rPr>
          <w:color w:val="000000"/>
        </w:rPr>
      </w:pPr>
    </w:p>
    <w:p w:rsidR="00DD64B1" w:rsidRDefault="00DD64B1" w:rsidP="00DD64B1">
      <w:pPr>
        <w:ind w:left="-567" w:right="-908"/>
        <w:jc w:val="both"/>
        <w:rPr>
          <w:color w:val="000000"/>
        </w:rPr>
      </w:pPr>
    </w:p>
    <w:p w:rsidR="00DD64B1" w:rsidRDefault="00DD64B1" w:rsidP="00DD64B1">
      <w:pPr>
        <w:ind w:left="-567" w:right="-908"/>
        <w:jc w:val="both"/>
        <w:rPr>
          <w:color w:val="000000"/>
        </w:rPr>
      </w:pPr>
      <w:proofErr w:type="gramStart"/>
      <w:r>
        <w:rPr>
          <w:color w:val="000000"/>
        </w:rPr>
        <w:t>movie</w:t>
      </w:r>
      <w:proofErr w:type="gramEnd"/>
      <w:r>
        <w:rPr>
          <w:color w:val="000000"/>
        </w:rPr>
        <w:t xml:space="preserve"> still shows camera shot and elements of </w:t>
      </w:r>
      <w:proofErr w:type="spellStart"/>
      <w:r>
        <w:rPr>
          <w:color w:val="000000"/>
        </w:rPr>
        <w:t>mise</w:t>
      </w:r>
      <w:proofErr w:type="spellEnd"/>
      <w:r>
        <w:rPr>
          <w:color w:val="000000"/>
        </w:rPr>
        <w:t xml:space="preserve"> en scene (visual composition)</w:t>
      </w:r>
    </w:p>
    <w:p w:rsidR="00DD64B1" w:rsidRDefault="00DD64B1" w:rsidP="00DD64B1">
      <w:pPr>
        <w:ind w:left="-567" w:right="-908"/>
        <w:jc w:val="both"/>
        <w:rPr>
          <w:color w:val="000000"/>
        </w:rPr>
      </w:pPr>
    </w:p>
    <w:p w:rsidR="00DD64B1" w:rsidRDefault="00DD64B1" w:rsidP="00DD64B1">
      <w:pPr>
        <w:ind w:left="-567" w:right="-908"/>
        <w:jc w:val="both"/>
        <w:rPr>
          <w:color w:val="000000"/>
        </w:rPr>
      </w:pPr>
    </w:p>
    <w:p w:rsidR="00DD64B1" w:rsidRDefault="00DD64B1" w:rsidP="00DD64B1">
      <w:pPr>
        <w:ind w:left="-567" w:right="-908"/>
        <w:jc w:val="both"/>
        <w:rPr>
          <w:color w:val="000000"/>
        </w:rPr>
      </w:pPr>
    </w:p>
    <w:p w:rsidR="00DD64B1" w:rsidRPr="006C02C2" w:rsidRDefault="00DD64B1" w:rsidP="00DD64B1">
      <w:pPr>
        <w:ind w:left="-567" w:right="-908"/>
        <w:jc w:val="both"/>
        <w:rPr>
          <w:color w:val="000000"/>
        </w:rPr>
      </w:pPr>
    </w:p>
    <w:p w:rsidR="00DD64B1" w:rsidRPr="006C02C2" w:rsidRDefault="00DD64B1" w:rsidP="00DD64B1">
      <w:pPr>
        <w:ind w:left="-567" w:right="-908"/>
        <w:jc w:val="both"/>
        <w:rPr>
          <w:color w:val="000000"/>
        </w:rPr>
      </w:pPr>
    </w:p>
    <w:p w:rsidR="00DD64B1" w:rsidRPr="006C02C2" w:rsidRDefault="00DD64B1" w:rsidP="00DD64B1">
      <w:pPr>
        <w:ind w:left="-567" w:right="-908"/>
        <w:jc w:val="both"/>
        <w:rPr>
          <w:color w:val="000000"/>
        </w:rPr>
      </w:pPr>
      <w:r w:rsidRPr="006C02C2">
        <w:rPr>
          <w:color w:val="000000"/>
        </w:rPr>
        <w:lastRenderedPageBreak/>
        <w:t xml:space="preserve">A medium shot reveals a number of police examining the carnage in the loft, punctuated by a high angle point of view shot from the window to street level where a victim lies dead on the </w:t>
      </w:r>
      <w:proofErr w:type="gramStart"/>
      <w:r w:rsidRPr="006C02C2">
        <w:rPr>
          <w:color w:val="000000"/>
        </w:rPr>
        <w:t>side walk</w:t>
      </w:r>
      <w:proofErr w:type="gramEnd"/>
      <w:r w:rsidRPr="006C02C2">
        <w:rPr>
          <w:color w:val="000000"/>
        </w:rPr>
        <w:t xml:space="preserve">. The camera cross cuts back to a close up of a Police Officer in the loft who appears distressed by the sight of the slain victim thrown from the window. </w:t>
      </w:r>
    </w:p>
    <w:p w:rsidR="00DD64B1" w:rsidRPr="006C02C2" w:rsidRDefault="00DD64B1" w:rsidP="00DD64B1">
      <w:pPr>
        <w:ind w:left="-567" w:right="-908"/>
        <w:jc w:val="both"/>
        <w:rPr>
          <w:color w:val="000000"/>
        </w:rPr>
      </w:pPr>
    </w:p>
    <w:p w:rsidR="00DD64B1" w:rsidRDefault="00DD64B1" w:rsidP="00DD64B1">
      <w:pPr>
        <w:ind w:left="-567" w:right="-908"/>
        <w:jc w:val="both"/>
        <w:rPr>
          <w:color w:val="000000"/>
        </w:rPr>
      </w:pPr>
      <w:r w:rsidRPr="006C02C2">
        <w:rPr>
          <w:color w:val="000000"/>
        </w:rPr>
        <w:t xml:space="preserve">The tempo of camera shots in the loft intensify through a montage of close ups of photographs of the victims in </w:t>
      </w:r>
      <w:proofErr w:type="spellStart"/>
      <w:r w:rsidRPr="006C02C2">
        <w:rPr>
          <w:color w:val="000000"/>
        </w:rPr>
        <w:t>rythym</w:t>
      </w:r>
      <w:proofErr w:type="spellEnd"/>
      <w:r w:rsidRPr="006C02C2">
        <w:rPr>
          <w:color w:val="000000"/>
        </w:rPr>
        <w:t xml:space="preserve"> to a photographers camera flash bursts.</w:t>
      </w:r>
    </w:p>
    <w:p w:rsidR="00DD64B1" w:rsidRDefault="00DD64B1" w:rsidP="00DD64B1">
      <w:pPr>
        <w:ind w:left="-567" w:right="-908"/>
        <w:jc w:val="both"/>
        <w:rPr>
          <w:color w:val="000000"/>
        </w:rPr>
      </w:pPr>
    </w:p>
    <w:p w:rsidR="00DD64B1" w:rsidRDefault="00DD64B1" w:rsidP="00DD64B1">
      <w:pPr>
        <w:ind w:left="-567" w:right="-908"/>
        <w:jc w:val="both"/>
        <w:rPr>
          <w:color w:val="000000"/>
        </w:rPr>
      </w:pPr>
    </w:p>
    <w:p w:rsidR="00DD64B1" w:rsidRDefault="00DD64B1" w:rsidP="00DD64B1">
      <w:pPr>
        <w:ind w:left="-567" w:right="-908"/>
        <w:jc w:val="both"/>
        <w:rPr>
          <w:color w:val="000000"/>
        </w:rPr>
      </w:pPr>
      <w:r w:rsidRPr="00ED370B">
        <w:rPr>
          <w:rFonts w:ascii="Avenir Book" w:hAnsi="Avenir Book"/>
          <w:noProof/>
          <w:color w:val="000000" w:themeColor="text1"/>
          <w:lang w:val="en-US"/>
        </w:rPr>
        <w:drawing>
          <wp:inline distT="0" distB="0" distL="0" distR="0" wp14:anchorId="1099921D" wp14:editId="6E872418">
            <wp:extent cx="3302000" cy="2463800"/>
            <wp:effectExtent l="25400" t="0" r="0" b="0"/>
            <wp:docPr id="3" name="Picture 2" descr="vlcsnap-13857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lcsnap-13857345.png"/>
                    <pic:cNvPicPr>
                      <a:picLocks noChangeAspect="1" noChangeArrowheads="1"/>
                    </pic:cNvPicPr>
                  </pic:nvPicPr>
                  <pic:blipFill>
                    <a:blip r:embed="rId6"/>
                    <a:srcRect/>
                    <a:stretch>
                      <a:fillRect/>
                    </a:stretch>
                  </pic:blipFill>
                  <pic:spPr bwMode="auto">
                    <a:xfrm>
                      <a:off x="0" y="0"/>
                      <a:ext cx="3302000" cy="2463800"/>
                    </a:xfrm>
                    <a:prstGeom prst="rect">
                      <a:avLst/>
                    </a:prstGeom>
                    <a:noFill/>
                    <a:ln w="9525">
                      <a:noFill/>
                      <a:miter lim="800000"/>
                      <a:headEnd/>
                      <a:tailEnd/>
                    </a:ln>
                  </pic:spPr>
                </pic:pic>
              </a:graphicData>
            </a:graphic>
          </wp:inline>
        </w:drawing>
      </w:r>
    </w:p>
    <w:p w:rsidR="00DD64B1" w:rsidRDefault="00DD64B1" w:rsidP="00DD64B1">
      <w:pPr>
        <w:ind w:left="-567" w:right="-908"/>
        <w:jc w:val="both"/>
        <w:rPr>
          <w:color w:val="000000"/>
        </w:rPr>
      </w:pPr>
      <w:r>
        <w:rPr>
          <w:color w:val="000000"/>
        </w:rPr>
        <w:t xml:space="preserve">Close up – photo </w:t>
      </w:r>
      <w:proofErr w:type="gramStart"/>
      <w:r>
        <w:rPr>
          <w:color w:val="000000"/>
        </w:rPr>
        <w:t>of  Eric</w:t>
      </w:r>
      <w:proofErr w:type="gramEnd"/>
      <w:r>
        <w:rPr>
          <w:color w:val="000000"/>
        </w:rPr>
        <w:t xml:space="preserve"> </w:t>
      </w:r>
      <w:proofErr w:type="spellStart"/>
      <w:r>
        <w:rPr>
          <w:color w:val="000000"/>
        </w:rPr>
        <w:t>Draven</w:t>
      </w:r>
      <w:proofErr w:type="spellEnd"/>
      <w:r>
        <w:rPr>
          <w:color w:val="000000"/>
        </w:rPr>
        <w:t xml:space="preserve"> with band members </w:t>
      </w:r>
    </w:p>
    <w:p w:rsidR="00DD64B1" w:rsidRDefault="00DD64B1" w:rsidP="00DD64B1">
      <w:pPr>
        <w:ind w:right="-908"/>
        <w:jc w:val="both"/>
        <w:rPr>
          <w:color w:val="000000"/>
        </w:rPr>
      </w:pPr>
    </w:p>
    <w:p w:rsidR="00DD64B1" w:rsidRDefault="00DD64B1" w:rsidP="00DD64B1">
      <w:pPr>
        <w:ind w:left="-567" w:right="-908"/>
        <w:jc w:val="both"/>
        <w:rPr>
          <w:color w:val="000000"/>
        </w:rPr>
      </w:pPr>
      <w:r w:rsidRPr="006C02C2">
        <w:rPr>
          <w:color w:val="000000"/>
        </w:rPr>
        <w:t xml:space="preserve"> A high angle medium shot is used to isolate a document lying on the </w:t>
      </w:r>
      <w:proofErr w:type="gramStart"/>
      <w:r w:rsidRPr="006C02C2">
        <w:rPr>
          <w:color w:val="000000"/>
        </w:rPr>
        <w:t>floor, that</w:t>
      </w:r>
      <w:proofErr w:type="gramEnd"/>
      <w:r w:rsidRPr="006C02C2">
        <w:rPr>
          <w:color w:val="000000"/>
        </w:rPr>
        <w:t xml:space="preserve"> is slowly picked up by the Policeman. Through a point of view close up shot the audience identifies that it is a wedding invitation for the assumed murdered couple, Eric and Shelley, which enhances the emotion and tragedy of the scene.</w:t>
      </w:r>
    </w:p>
    <w:p w:rsidR="00DD64B1" w:rsidRDefault="00DD64B1" w:rsidP="00DD64B1">
      <w:pPr>
        <w:ind w:left="-567" w:right="-908"/>
        <w:jc w:val="both"/>
        <w:rPr>
          <w:color w:val="000000"/>
        </w:rPr>
      </w:pPr>
    </w:p>
    <w:p w:rsidR="00DD64B1" w:rsidRDefault="00DD64B1" w:rsidP="00DD64B1">
      <w:pPr>
        <w:ind w:left="-567" w:right="-908"/>
        <w:jc w:val="both"/>
        <w:rPr>
          <w:color w:val="000000"/>
        </w:rPr>
      </w:pPr>
      <w:r w:rsidRPr="00ED370B">
        <w:rPr>
          <w:rFonts w:ascii="Avenir Book" w:hAnsi="Avenir Book"/>
          <w:noProof/>
          <w:color w:val="000000" w:themeColor="text1"/>
          <w:lang w:val="en-US"/>
        </w:rPr>
        <w:drawing>
          <wp:inline distT="0" distB="0" distL="0" distR="0" wp14:anchorId="704B3ABD" wp14:editId="11195402">
            <wp:extent cx="3302000" cy="2463800"/>
            <wp:effectExtent l="25400" t="0" r="0" b="0"/>
            <wp:docPr id="4" name="Picture 3" descr="vlcsnap-13858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lcsnap-13858158.png"/>
                    <pic:cNvPicPr>
                      <a:picLocks noChangeAspect="1" noChangeArrowheads="1"/>
                    </pic:cNvPicPr>
                  </pic:nvPicPr>
                  <pic:blipFill>
                    <a:blip r:embed="rId7"/>
                    <a:srcRect/>
                    <a:stretch>
                      <a:fillRect/>
                    </a:stretch>
                  </pic:blipFill>
                  <pic:spPr bwMode="auto">
                    <a:xfrm>
                      <a:off x="0" y="0"/>
                      <a:ext cx="3302000" cy="2463800"/>
                    </a:xfrm>
                    <a:prstGeom prst="rect">
                      <a:avLst/>
                    </a:prstGeom>
                    <a:noFill/>
                    <a:ln w="9525">
                      <a:noFill/>
                      <a:miter lim="800000"/>
                      <a:headEnd/>
                      <a:tailEnd/>
                    </a:ln>
                  </pic:spPr>
                </pic:pic>
              </a:graphicData>
            </a:graphic>
          </wp:inline>
        </w:drawing>
      </w:r>
    </w:p>
    <w:p w:rsidR="00DD64B1" w:rsidRDefault="00DD64B1" w:rsidP="00DD64B1">
      <w:pPr>
        <w:ind w:left="-567" w:right="-908"/>
        <w:jc w:val="both"/>
        <w:rPr>
          <w:color w:val="000000"/>
        </w:rPr>
      </w:pPr>
      <w:r>
        <w:rPr>
          <w:color w:val="000000"/>
        </w:rPr>
        <w:t xml:space="preserve"> Close up of Wedding  Invitation</w:t>
      </w:r>
      <w:bookmarkStart w:id="0" w:name="_GoBack"/>
      <w:bookmarkEnd w:id="0"/>
    </w:p>
    <w:p w:rsidR="00DD64B1" w:rsidRDefault="00DD64B1" w:rsidP="00DD64B1">
      <w:pPr>
        <w:ind w:left="-567" w:right="-908"/>
        <w:jc w:val="both"/>
        <w:rPr>
          <w:color w:val="000000"/>
        </w:rPr>
      </w:pPr>
    </w:p>
    <w:p w:rsidR="00DD64B1" w:rsidRDefault="00DD64B1" w:rsidP="00DD64B1">
      <w:pPr>
        <w:ind w:left="-567" w:right="-908"/>
        <w:jc w:val="both"/>
        <w:rPr>
          <w:color w:val="000000"/>
        </w:rPr>
      </w:pPr>
    </w:p>
    <w:p w:rsidR="00DD64B1" w:rsidRDefault="00DD64B1" w:rsidP="00DD64B1">
      <w:pPr>
        <w:ind w:left="-567" w:right="-908"/>
        <w:jc w:val="both"/>
        <w:rPr>
          <w:color w:val="000000"/>
        </w:rPr>
      </w:pPr>
    </w:p>
    <w:p w:rsidR="00DD64B1" w:rsidRDefault="00DD64B1" w:rsidP="00DD64B1">
      <w:pPr>
        <w:ind w:left="-567" w:right="-908"/>
        <w:jc w:val="both"/>
        <w:rPr>
          <w:color w:val="000000"/>
        </w:rPr>
      </w:pPr>
    </w:p>
    <w:p w:rsidR="00DD64B1" w:rsidRDefault="00DD64B1" w:rsidP="00DD64B1">
      <w:pPr>
        <w:ind w:left="-567" w:right="-908"/>
        <w:jc w:val="both"/>
        <w:rPr>
          <w:color w:val="000000"/>
        </w:rPr>
      </w:pPr>
    </w:p>
    <w:p w:rsidR="00DD64B1" w:rsidRDefault="00DD64B1" w:rsidP="00DD64B1">
      <w:pPr>
        <w:ind w:left="-567" w:right="-908"/>
        <w:jc w:val="both"/>
        <w:rPr>
          <w:color w:val="000000"/>
        </w:rPr>
      </w:pPr>
      <w:r w:rsidRPr="006C02C2">
        <w:rPr>
          <w:color w:val="000000"/>
        </w:rPr>
        <w:t xml:space="preserve"> The causal motivation of the Police Officer’s dictates his further surveillance of the </w:t>
      </w:r>
      <w:proofErr w:type="gramStart"/>
      <w:r w:rsidRPr="006C02C2">
        <w:rPr>
          <w:color w:val="000000"/>
        </w:rPr>
        <w:t>room ,</w:t>
      </w:r>
      <w:proofErr w:type="gramEnd"/>
      <w:r w:rsidRPr="006C02C2">
        <w:rPr>
          <w:color w:val="000000"/>
        </w:rPr>
        <w:t xml:space="preserve"> represented through a slow tracking in medium shot revealing a wedding dress on a stand. </w:t>
      </w:r>
    </w:p>
    <w:p w:rsidR="00DD64B1" w:rsidRDefault="00DD64B1" w:rsidP="00DD64B1">
      <w:pPr>
        <w:ind w:left="-567" w:right="-908"/>
        <w:jc w:val="both"/>
        <w:rPr>
          <w:color w:val="000000"/>
        </w:rPr>
      </w:pPr>
    </w:p>
    <w:p w:rsidR="00DD64B1" w:rsidRDefault="00DD64B1" w:rsidP="00DD64B1">
      <w:pPr>
        <w:ind w:left="-567" w:right="-908"/>
        <w:jc w:val="both"/>
        <w:rPr>
          <w:color w:val="000000"/>
        </w:rPr>
      </w:pPr>
      <w:r w:rsidRPr="00ED370B">
        <w:rPr>
          <w:rFonts w:ascii="Avenir Book" w:hAnsi="Avenir Book"/>
          <w:noProof/>
          <w:color w:val="000000" w:themeColor="text1"/>
          <w:lang w:val="en-US"/>
        </w:rPr>
        <w:drawing>
          <wp:inline distT="0" distB="0" distL="0" distR="0" wp14:anchorId="771A3213" wp14:editId="42FFE881">
            <wp:extent cx="3725242" cy="2796540"/>
            <wp:effectExtent l="0" t="0" r="8890" b="0"/>
            <wp:docPr id="5" name="Picture 4" descr="vlcsnap-13859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lcsnap-13859342.png"/>
                    <pic:cNvPicPr>
                      <a:picLocks noChangeAspect="1" noChangeArrowheads="1"/>
                    </pic:cNvPicPr>
                  </pic:nvPicPr>
                  <pic:blipFill>
                    <a:blip r:embed="rId8"/>
                    <a:srcRect/>
                    <a:stretch>
                      <a:fillRect/>
                    </a:stretch>
                  </pic:blipFill>
                  <pic:spPr bwMode="auto">
                    <a:xfrm>
                      <a:off x="0" y="0"/>
                      <a:ext cx="3725242" cy="2796540"/>
                    </a:xfrm>
                    <a:prstGeom prst="rect">
                      <a:avLst/>
                    </a:prstGeom>
                    <a:noFill/>
                    <a:ln w="9525">
                      <a:noFill/>
                      <a:miter lim="800000"/>
                      <a:headEnd/>
                      <a:tailEnd/>
                    </a:ln>
                  </pic:spPr>
                </pic:pic>
              </a:graphicData>
            </a:graphic>
          </wp:inline>
        </w:drawing>
      </w:r>
    </w:p>
    <w:p w:rsidR="00DD64B1" w:rsidRDefault="00DD64B1" w:rsidP="00DD64B1">
      <w:pPr>
        <w:ind w:right="-908"/>
        <w:jc w:val="both"/>
        <w:rPr>
          <w:color w:val="000000"/>
        </w:rPr>
      </w:pPr>
    </w:p>
    <w:p w:rsidR="00DD64B1" w:rsidRPr="006C02C2" w:rsidRDefault="00DD64B1" w:rsidP="00DD64B1">
      <w:pPr>
        <w:ind w:left="-567" w:right="-908"/>
        <w:jc w:val="both"/>
        <w:rPr>
          <w:color w:val="000000"/>
        </w:rPr>
      </w:pPr>
      <w:r w:rsidRPr="006C02C2">
        <w:rPr>
          <w:color w:val="000000"/>
        </w:rPr>
        <w:t xml:space="preserve">The camera then cuts to a high angle close up shot revealing the soon to be bride, lying on the floor with blood smeared face and oxygen mask, fighting for life, further enhancing the drama of the scene A low angle medium shot of police and paramedics raise the women’s body onto a stretcher. </w:t>
      </w:r>
    </w:p>
    <w:p w:rsidR="000155E2" w:rsidRDefault="000155E2"/>
    <w:sectPr w:rsidR="000155E2" w:rsidSect="00FD48FE">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SimSun">
    <w:altName w:val="宋体"/>
    <w:charset w:val="86"/>
    <w:family w:val="auto"/>
    <w:pitch w:val="variable"/>
    <w:sig w:usb0="00000003" w:usb1="288F0000" w:usb2="00000016" w:usb3="00000000" w:csb0="00040001" w:csb1="00000000"/>
  </w:font>
  <w:font w:name="Lucida Grande">
    <w:panose1 w:val="020B0600040502020204"/>
    <w:charset w:val="00"/>
    <w:family w:val="roman"/>
    <w:notTrueType/>
    <w:pitch w:val="default"/>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64B1"/>
    <w:rsid w:val="000155E2"/>
    <w:rsid w:val="00DD64B1"/>
    <w:rsid w:val="00EB019A"/>
    <w:rsid w:val="00FD48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70F4A0D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4B1"/>
    <w:rPr>
      <w:rFonts w:eastAsia="SimSun"/>
      <w:lang w:val="en-AU"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64B1"/>
    <w:rPr>
      <w:rFonts w:ascii="Lucida Grande" w:hAnsi="Lucida Grande"/>
      <w:sz w:val="18"/>
      <w:szCs w:val="18"/>
    </w:rPr>
  </w:style>
  <w:style w:type="character" w:customStyle="1" w:styleId="BalloonTextChar">
    <w:name w:val="Balloon Text Char"/>
    <w:basedOn w:val="DefaultParagraphFont"/>
    <w:link w:val="BalloonText"/>
    <w:uiPriority w:val="99"/>
    <w:semiHidden/>
    <w:rsid w:val="00DD64B1"/>
    <w:rPr>
      <w:rFonts w:ascii="Lucida Grande" w:eastAsia="SimSun" w:hAnsi="Lucida Grande"/>
      <w:sz w:val="18"/>
      <w:szCs w:val="18"/>
      <w:lang w:val="en-AU"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4B1"/>
    <w:rPr>
      <w:rFonts w:eastAsia="SimSun"/>
      <w:lang w:val="en-AU"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64B1"/>
    <w:rPr>
      <w:rFonts w:ascii="Lucida Grande" w:hAnsi="Lucida Grande"/>
      <w:sz w:val="18"/>
      <w:szCs w:val="18"/>
    </w:rPr>
  </w:style>
  <w:style w:type="character" w:customStyle="1" w:styleId="BalloonTextChar">
    <w:name w:val="Balloon Text Char"/>
    <w:basedOn w:val="DefaultParagraphFont"/>
    <w:link w:val="BalloonText"/>
    <w:uiPriority w:val="99"/>
    <w:semiHidden/>
    <w:rsid w:val="00DD64B1"/>
    <w:rPr>
      <w:rFonts w:ascii="Lucida Grande" w:eastAsia="SimSun" w:hAnsi="Lucida Grande"/>
      <w:sz w:val="18"/>
      <w:szCs w:val="18"/>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390</Words>
  <Characters>2225</Characters>
  <Application>Microsoft Macintosh Word</Application>
  <DocSecurity>0</DocSecurity>
  <Lines>18</Lines>
  <Paragraphs>5</Paragraphs>
  <ScaleCrop>false</ScaleCrop>
  <Company/>
  <LinksUpToDate>false</LinksUpToDate>
  <CharactersWithSpaces>2610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2016-03-14T04:22:00Z</dcterms:created>
  <dcterms:modified xsi:type="dcterms:W3CDTF">2016-03-14T04:38:00Z</dcterms:modified>
</cp:coreProperties>
</file>